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FF750" w14:textId="725311E4" w:rsidR="0021051E" w:rsidRPr="00D72D2E" w:rsidRDefault="009400DD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14:paraId="570F9CB1" w14:textId="1DFF12F2" w:rsidR="0021051E" w:rsidRPr="00D72D2E" w:rsidRDefault="009400DD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14:paraId="0CFB09F8" w14:textId="14F6F788" w:rsidR="0021051E" w:rsidRPr="00D72D2E" w:rsidRDefault="009400DD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14:paraId="15BA3681" w14:textId="5E484604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19 </w:t>
      </w:r>
      <w:r w:rsidR="009400DD">
        <w:rPr>
          <w:rFonts w:ascii="Times New Roman" w:eastAsia="Times New Roman" w:hAnsi="Times New Roman"/>
          <w:sz w:val="24"/>
          <w:szCs w:val="24"/>
        </w:rPr>
        <w:t>Broj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 w:rsidRPr="00D72D2E">
        <w:rPr>
          <w:rFonts w:ascii="Times New Roman" w:eastAsia="Times New Roman" w:hAnsi="Times New Roman"/>
          <w:sz w:val="24"/>
          <w:szCs w:val="24"/>
        </w:rPr>
        <w:t>230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23C9AA50" w14:textId="2AF10666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>26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maj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0A97826D" w14:textId="0C84F462" w:rsidR="0021051E" w:rsidRPr="00D72D2E" w:rsidRDefault="009400DD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14:paraId="71734E63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F930E0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78EB35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8839189" w14:textId="6C74080F" w:rsidR="0021051E" w:rsidRPr="00D72D2E" w:rsidRDefault="009400DD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14:paraId="2A7308C4" w14:textId="0CDC6278" w:rsidR="0021051E" w:rsidRPr="00D72D2E" w:rsidRDefault="009400DD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SEDME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14:paraId="1A24126F" w14:textId="5CBF360C" w:rsidR="0021051E" w:rsidRPr="00D72D2E" w:rsidRDefault="009400DD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>26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MAJA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>21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14:paraId="74E3EDE2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29F4D4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FA2616D" w14:textId="661AD445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12,00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23806878" w14:textId="77777777" w:rsidR="0021051E" w:rsidRPr="00D72D2E" w:rsidRDefault="0021051E" w:rsidP="0021051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0347D38" w14:textId="2A3F1856" w:rsidR="0021051E" w:rsidRPr="00D72D2E" w:rsidRDefault="0021051E" w:rsidP="0021051E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48B4749B" w14:textId="71628ECC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6F3D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6F3D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F3D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Žarko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Bogatinović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Gojko</w:t>
      </w:r>
      <w:r w:rsidR="006F3DE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Palalić</w:t>
      </w:r>
      <w:r w:rsidR="006F3DE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Marija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Todorović</w:t>
      </w:r>
      <w:r w:rsidRPr="00D72D2E">
        <w:rPr>
          <w:rFonts w:ascii="Times New Roman" w:eastAsia="Times New Roman" w:hAnsi="Times New Roman"/>
          <w:sz w:val="24"/>
          <w:szCs w:val="24"/>
        </w:rPr>
        <w:t>,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Marko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Mladenović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Tomislav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Janković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Jelena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Obradović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Nevenka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Kostadinova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Dragan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Marković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Akoš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Ujhelji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Mina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Kitanović</w:t>
      </w:r>
      <w:r w:rsidR="00C91C48" w:rsidRPr="00D72D2E">
        <w:rPr>
          <w:rFonts w:ascii="Times New Roman" w:eastAsia="Times New Roman" w:hAnsi="Times New Roman"/>
          <w:sz w:val="24"/>
          <w:szCs w:val="24"/>
        </w:rPr>
        <w:t>,</w:t>
      </w:r>
    </w:p>
    <w:p w14:paraId="4DEA3F0A" w14:textId="2CB0B829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Momir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Stojilković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Olja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Stanislava</w:t>
      </w:r>
      <w:r w:rsidR="00AA19B8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Janošević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Samira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Ćosović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814F94" w14:textId="1498F2CE" w:rsidR="0021051E" w:rsidRPr="00D72D2E" w:rsidRDefault="009400DD" w:rsidP="00210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Vesna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Krišanov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>.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D6BEA7" w14:textId="622F00B8" w:rsidR="0021051E" w:rsidRPr="00D72D2E" w:rsidRDefault="009400DD" w:rsidP="00210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Ivan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državni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>)</w:t>
      </w:r>
      <w:r w:rsidR="00AA19B8" w:rsidRPr="00D72D2E">
        <w:rPr>
          <w:rFonts w:ascii="Times New Roman" w:eastAsia="Times New Roman" w:hAnsi="Times New Roman"/>
          <w:sz w:val="24"/>
          <w:szCs w:val="24"/>
        </w:rPr>
        <w:t>,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Zvonko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Damnjanović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Građanska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čitaonica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Evropa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</w:rPr>
        <w:t>Nikola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Egić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Lidija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Radulović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Beogradskog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centra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političku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izuzetnost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>)</w:t>
      </w:r>
      <w:r w:rsidR="0021051E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165CD700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B0D5AC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01E393" w14:textId="258D0BE6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predlog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predsednika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Odbora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sa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15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glasova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jednoglasno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usvojen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sledeći</w:t>
      </w:r>
      <w:r w:rsidRPr="00D72D2E">
        <w:rPr>
          <w:rFonts w:ascii="Times New Roman" w:eastAsia="Times New Roman" w:hAnsi="Times New Roman"/>
          <w:sz w:val="24"/>
          <w:szCs w:val="24"/>
        </w:rPr>
        <w:t>:</w:t>
      </w:r>
    </w:p>
    <w:p w14:paraId="4484722B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1CBE74" w14:textId="7A3901B8" w:rsidR="0021051E" w:rsidRPr="00D72D2E" w:rsidRDefault="009400DD" w:rsidP="00210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1051E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14:paraId="71C33204" w14:textId="77777777" w:rsidR="0021051E" w:rsidRPr="00D72D2E" w:rsidRDefault="0021051E" w:rsidP="002105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862C766" w14:textId="4588676F" w:rsidR="0021051E" w:rsidRPr="00D72D2E" w:rsidRDefault="009400DD" w:rsidP="00210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Informacija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radu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Ministarstva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zaštite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period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februar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april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;</w:t>
      </w:r>
    </w:p>
    <w:p w14:paraId="30888F50" w14:textId="0DB18670" w:rsidR="0021051E" w:rsidRPr="00D72D2E" w:rsidRDefault="009400DD" w:rsidP="00210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  <w:r w:rsidR="0021051E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01EEC230" w14:textId="77777777" w:rsidR="0021051E" w:rsidRPr="00D72D2E" w:rsidRDefault="0021051E" w:rsidP="0021051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F9C61E9" w14:textId="77777777" w:rsidR="0063473B" w:rsidRPr="00D72D2E" w:rsidRDefault="0063473B" w:rsidP="00634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650382" w14:textId="77D124E5" w:rsidR="0063473B" w:rsidRPr="00D72D2E" w:rsidRDefault="009400DD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Šeste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18. </w:t>
      </w:r>
      <w:r>
        <w:rPr>
          <w:rFonts w:ascii="Times New Roman" w:eastAsia="Times New Roman" w:hAnsi="Times New Roman"/>
          <w:sz w:val="24"/>
          <w:szCs w:val="24"/>
        </w:rPr>
        <w:t>marta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63473B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5744773B" w14:textId="77777777" w:rsidR="00E4167A" w:rsidRPr="00D72D2E" w:rsidRDefault="00E4167A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89EE693" w14:textId="58666213" w:rsidR="00E4167A" w:rsidRPr="00D72D2E" w:rsidRDefault="009400DD" w:rsidP="00D72D2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E4167A" w:rsidRPr="00D72D2E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E4167A" w:rsidRPr="00D72D2E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E4167A" w:rsidRPr="00D72D2E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E4167A" w:rsidRPr="00D72D2E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Informacija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radu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Ministarstva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zaštite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period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februar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april</w:t>
      </w:r>
      <w:r w:rsidR="00E4167A" w:rsidRPr="00D72D2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14:paraId="030094EF" w14:textId="77777777" w:rsidR="00E4167A" w:rsidRPr="00D72D2E" w:rsidRDefault="00E4167A" w:rsidP="006347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85E4E4B" w14:textId="44AFE6A2" w:rsidR="00A04995" w:rsidRPr="00D72D2E" w:rsidRDefault="009400DD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</w:t>
      </w:r>
      <w:r w:rsidR="00E4167A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Karić</w:t>
      </w:r>
      <w:r w:rsidR="00E4167A" w:rsidRPr="00D72D2E">
        <w:rPr>
          <w:rFonts w:ascii="Times New Roman" w:hAnsi="Times New Roman"/>
          <w:sz w:val="24"/>
          <w:szCs w:val="24"/>
        </w:rPr>
        <w:t>,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državni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E4167A" w:rsidRPr="00D72D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preneo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3A63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izvinjenje</w:t>
      </w:r>
      <w:r w:rsidR="00663A63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ministarke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Irene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Vujović</w:t>
      </w:r>
      <w:r w:rsidR="00D72D2E" w:rsidRPr="00D72D2E">
        <w:rPr>
          <w:rFonts w:ascii="Times New Roman" w:eastAsia="Times New Roman" w:hAnsi="Times New Roman"/>
          <w:sz w:val="24"/>
          <w:szCs w:val="24"/>
        </w:rPr>
        <w:t>,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obaveza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4167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mogućnosti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prisustvuje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Odbora</w:t>
      </w:r>
      <w:r w:rsidR="00D72D2E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2D2E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uvodnom</w:t>
      </w:r>
      <w:r w:rsidR="00D72D2E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izlaganju</w:t>
      </w:r>
      <w:r w:rsidR="00D72D2E" w:rsidRPr="00D72D2E">
        <w:rPr>
          <w:rFonts w:ascii="Times New Roman" w:hAnsi="Times New Roman"/>
          <w:sz w:val="24"/>
          <w:szCs w:val="24"/>
        </w:rPr>
        <w:t>,</w:t>
      </w:r>
      <w:r w:rsidR="00B433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</w:t>
      </w:r>
      <w:r w:rsidR="00B433AD" w:rsidRPr="00D72D2E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>najznačajniju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zakonodavnu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proteklom</w:t>
      </w:r>
      <w:r w:rsid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D72D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istakao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klimatskim</w:t>
      </w:r>
      <w:r w:rsidR="00B433AD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promenama</w:t>
      </w:r>
      <w:r w:rsidR="00B433AD" w:rsidRPr="00D72D2E">
        <w:rPr>
          <w:rFonts w:ascii="Times New Roman" w:hAnsi="Times New Roman"/>
          <w:sz w:val="24"/>
          <w:szCs w:val="24"/>
        </w:rPr>
        <w:t>.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Realizovane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Uredba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rasporedu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korišćenju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D1757" w:rsidRPr="00D72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subvencionisanje</w:t>
      </w:r>
      <w:r w:rsidR="007D175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zaštićenih</w:t>
      </w:r>
      <w:r w:rsidR="007D175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prirodnih</w:t>
      </w:r>
      <w:r w:rsidR="007D175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dobara</w:t>
      </w:r>
      <w:r w:rsidR="007D175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nacionalnog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interesa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Uredba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proglašenju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Spomenika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Kalemegdanski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rt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Uredba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proglašenju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Predela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izuzetnih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odlika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Ade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odseci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kod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Slankamena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>“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dopunama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sadržini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dokumentacije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podnosi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dobijanje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dozvole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izvoz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tranzit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Potpisan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Sporazum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produžetku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podrške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infrastrukturnim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projektima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EISP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>2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finansira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Kraljevina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Švedska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4EE794D" w14:textId="41908EBA" w:rsidR="00A04995" w:rsidRPr="00D72D2E" w:rsidRDefault="009400DD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Istakao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ministarka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Irena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Vujović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proteklom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održala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međunarodnih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sastanaka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C4169F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ostalih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ministrom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ekologije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Crne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Gore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ambasadorom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Koreje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šefom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Misije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Međunarodnog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monetarnog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Nastavljene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uspostavljanja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jačanja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institucionalnih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administrativnih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kapaciteta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Poglavlja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finalizovana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koordinacija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pripreme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klimatskih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promena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dobijenih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327996" w:rsidRPr="00D72D2E">
        <w:rPr>
          <w:rFonts w:ascii="Times New Roman" w:eastAsia="Times New Roman" w:hAnsi="Times New Roman"/>
          <w:sz w:val="24"/>
          <w:szCs w:val="24"/>
          <w:lang w:val="en-US"/>
        </w:rPr>
        <w:t>COELA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procesa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Pripremljeni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dopisi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dostavljeni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institucijama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zahtevom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imenovanje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Radne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implementaciju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ciljeva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Deklaracije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Sofije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Zelenoj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agendi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Zapadni</w:t>
      </w:r>
      <w:r w:rsidR="0032799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Balkan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2BB05897" w14:textId="7256C2DB" w:rsidR="001B6DB5" w:rsidRPr="00D72D2E" w:rsidRDefault="009400DD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Napomenuo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>1.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februara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raspisani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konkursi</w:t>
      </w:r>
      <w:r w:rsidR="00D72D2E">
        <w:rPr>
          <w:rFonts w:ascii="Times New Roman" w:eastAsia="Times New Roman" w:hAnsi="Times New Roman"/>
          <w:sz w:val="24"/>
          <w:szCs w:val="24"/>
        </w:rPr>
        <w:t>: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sufinansiranje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realizacije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projekata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smanjenja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poreklom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individualnih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izvora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zamene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sanacije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kotlarnica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D72D2E">
        <w:rPr>
          <w:rFonts w:ascii="Times New Roman" w:eastAsia="Times New Roman" w:hAnsi="Times New Roman"/>
          <w:sz w:val="24"/>
          <w:szCs w:val="24"/>
        </w:rPr>
        <w:t>,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dodeljena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jedinica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gotovo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opštinama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Kosjerić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Opovo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Srbobran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Priboj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gradovima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Užicu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Kraljevu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Kragujevcu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Nišu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Vranju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Novom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Pazaru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sanaciju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kotlarnica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dodeljena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24 </w:t>
      </w:r>
      <w:r>
        <w:rPr>
          <w:rFonts w:ascii="Times New Roman" w:eastAsia="Times New Roman" w:hAnsi="Times New Roman"/>
          <w:sz w:val="24"/>
          <w:szCs w:val="24"/>
        </w:rPr>
        <w:t>jedinice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Grad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Valjevo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Grad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Užice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Opština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Odžaci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itd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>.)</w:t>
      </w:r>
      <w:r w:rsidR="00E93D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gotovo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dvestotine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DA78A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Javnim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konkursom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sufinansiranje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nabavke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sadnica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pošumljavanja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autohtonim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vrstama</w:t>
      </w:r>
      <w:r w:rsid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skor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milion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38 </w:t>
      </w:r>
      <w:r>
        <w:rPr>
          <w:rFonts w:ascii="Times New Roman" w:eastAsia="Times New Roman" w:hAnsi="Times New Roman"/>
          <w:sz w:val="24"/>
          <w:szCs w:val="24"/>
        </w:rPr>
        <w:t>jedinica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Pančevo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Čačak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Niš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Čajetina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Negotin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itd</w:t>
      </w:r>
      <w:r w:rsidR="00A04995" w:rsidRPr="00D72D2E">
        <w:rPr>
          <w:rFonts w:ascii="Times New Roman" w:eastAsia="Times New Roman" w:hAnsi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/>
          <w:sz w:val="24"/>
          <w:szCs w:val="24"/>
        </w:rPr>
        <w:t>Sproveden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konkurs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dodelu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projektu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očuvanja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prirodnih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resursa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Lim</w:t>
      </w:r>
      <w:r w:rsidR="00A1406D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274355A0" w14:textId="1A376D2D" w:rsidR="0066655E" w:rsidRPr="00D72D2E" w:rsidRDefault="009400DD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Istakao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16</w:t>
      </w:r>
      <w:r w:rsidR="00D72D2E">
        <w:rPr>
          <w:rFonts w:ascii="Times New Roman" w:eastAsia="Times New Roman" w:hAnsi="Times New Roman"/>
          <w:sz w:val="24"/>
          <w:szCs w:val="24"/>
        </w:rPr>
        <w:t>.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aprila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održana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Konferencija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B6DB5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temu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Nacrta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programa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Republici</w:t>
      </w:r>
      <w:r w:rsidR="006F00F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Dodao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urađen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Evropsku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7.12.2020 – 31.3.2021.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delokrug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životnom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sredinom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Pregovaračke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pozicije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5D389A83" w14:textId="3DDB3AC4" w:rsidR="00077778" w:rsidRPr="00D72D2E" w:rsidRDefault="009400DD" w:rsidP="007D17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klimatske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promene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pokrenuta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pribavljanja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saglasnosti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Zaključak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kojim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ovlašćuje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potpisivanje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kolektivnog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preduzeća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>: „</w:t>
      </w:r>
      <w:r>
        <w:rPr>
          <w:rFonts w:ascii="Times New Roman" w:eastAsia="Times New Roman" w:hAnsi="Times New Roman"/>
          <w:sz w:val="24"/>
          <w:szCs w:val="24"/>
        </w:rPr>
        <w:t>Nacionalni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park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Tara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>“, „</w:t>
      </w:r>
      <w:r>
        <w:rPr>
          <w:rFonts w:ascii="Times New Roman" w:eastAsia="Times New Roman" w:hAnsi="Times New Roman"/>
          <w:sz w:val="24"/>
          <w:szCs w:val="24"/>
        </w:rPr>
        <w:t>Nacionalni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park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Đerdap</w:t>
      </w:r>
      <w:r w:rsidR="0066655E" w:rsidRPr="00D72D2E">
        <w:rPr>
          <w:rFonts w:ascii="Times New Roman" w:eastAsia="Times New Roman" w:hAnsi="Times New Roman"/>
          <w:sz w:val="24"/>
          <w:szCs w:val="24"/>
        </w:rPr>
        <w:t>“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Nacionalni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park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Kopaonik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radu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ograničenom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odgovornošću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Rezervat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Uvac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pripremljen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Obrazac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izmenu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usluge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utvrđivanja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osetljivosti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acidifikacije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Šapca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Bogatića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Vladimiraca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planu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objedinjavanje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javnih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5661D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ubrzanja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postupka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remedijacije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rekultivacije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degradiranog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lokalitetu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postrojenja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Ellis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Enterprises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East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</w:t>
      </w:r>
      <w:r w:rsidR="00077778" w:rsidRPr="00D72D2E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Kruševcu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5F8C870E" w14:textId="71C2A423" w:rsidR="00737F4B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otpadom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otppadnim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vodama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završnoj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fazi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realizacije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projekti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loklitetima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Čačak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Trstenik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Novi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Požarevac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Raška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itd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realizovan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Ugovor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izgradnju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postrojenja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prečišćavanje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otpadnih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teritoriji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Boljevca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Pećinaca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Apatina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Bele</w:t>
      </w:r>
      <w:r w:rsidR="0007777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Palanke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Babušnice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Lapova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Priboja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2D25FA68" w14:textId="05DFFF13" w:rsidR="00737F4B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Što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finansijsko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kontrolu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obavljeni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poslovi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obračuna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izrade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izdavanja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rešenja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naknadu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naknade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tokove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naknade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ambalažni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ostvareni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prihodi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1.79 </w:t>
      </w:r>
      <w:r>
        <w:rPr>
          <w:rFonts w:ascii="Times New Roman" w:eastAsia="Times New Roman" w:hAnsi="Times New Roman"/>
          <w:sz w:val="24"/>
          <w:szCs w:val="24"/>
        </w:rPr>
        <w:t>milijardi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250424DA" w14:textId="54389E14" w:rsidR="004F6411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Što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tiče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nabavke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posle</w:t>
      </w:r>
      <w:r w:rsidR="00737F4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skoro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dvadeset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osposobljen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brod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laboratorija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Argus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>“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ploveći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Dunavom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uzimati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uzorke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pratiti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B067419" w14:textId="4303E7EE" w:rsidR="004F6411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Sektor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nadzor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preventivno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delovanje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aktivan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proteklom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izvršeno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1060 </w:t>
      </w:r>
      <w:r>
        <w:rPr>
          <w:rFonts w:ascii="Times New Roman" w:eastAsia="Times New Roman" w:hAnsi="Times New Roman"/>
          <w:sz w:val="24"/>
          <w:szCs w:val="24"/>
        </w:rPr>
        <w:t>inspekcijskih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pregleda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doneto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77 </w:t>
      </w:r>
      <w:r>
        <w:rPr>
          <w:rFonts w:ascii="Times New Roman" w:eastAsia="Times New Roman" w:hAnsi="Times New Roman"/>
          <w:sz w:val="24"/>
          <w:szCs w:val="24"/>
        </w:rPr>
        <w:t>rešenja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pokrenuti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prekršajni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postupci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izrečena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zabrane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1A09FB3" w14:textId="007A3ABC" w:rsidR="00C76AF2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Pohvalio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dodavši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izrada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Status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površinskih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2017-2019.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nastavila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37 </w:t>
      </w:r>
      <w:r>
        <w:rPr>
          <w:rFonts w:ascii="Times New Roman" w:eastAsia="Times New Roman" w:hAnsi="Times New Roman"/>
          <w:sz w:val="24"/>
          <w:szCs w:val="24"/>
        </w:rPr>
        <w:t>automatskih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stanica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mobilnom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stanicom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Šapcu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uzorkovanjem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praćenjem</w:t>
      </w:r>
      <w:r w:rsidR="004F64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suspendovanih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čestica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PM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PM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>2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.5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monitoring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alergenog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polena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Obavestio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izrada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godišnjeg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kvaliteta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</w:rPr>
        <w:t>godinu</w:t>
      </w:r>
      <w:r w:rsidR="008912FC">
        <w:rPr>
          <w:rFonts w:ascii="Times New Roman" w:eastAsia="Times New Roman" w:hAnsi="Times New Roman"/>
          <w:sz w:val="24"/>
          <w:szCs w:val="24"/>
        </w:rPr>
        <w:t>,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prezentovan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nekoj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narednih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Pohvalio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aplikaciju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postavljenu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sajt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nazivom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Ukloni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divlju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deponiju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>“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nastala</w:t>
      </w:r>
      <w:r w:rsidR="008912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rezultat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saradnje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FAD" w:rsidRPr="00D72D2E">
        <w:rPr>
          <w:rFonts w:ascii="Times New Roman" w:eastAsia="Times New Roman" w:hAnsi="Times New Roman"/>
          <w:sz w:val="24"/>
          <w:szCs w:val="24"/>
          <w:lang w:val="en-US"/>
        </w:rPr>
        <w:t>UNDP</w:t>
      </w:r>
      <w:r w:rsidR="00F673A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om</w:t>
      </w:r>
      <w:r w:rsidR="00AA6FAD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A1B6DD7" w14:textId="6A5A87F5" w:rsidR="008D34D6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kraju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svog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izlaganja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divljih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deponija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konstantno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varira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istakavši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nepovoljno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stanje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Šapcu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obodnim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delovima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Beograda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C76AF2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pristup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ministarke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Irene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Vujović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ogleda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direktnoj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komunikaciji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saradnji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lokalnim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samoupravama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pokazao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efikasan</w:t>
      </w:r>
      <w:r w:rsidR="008D34D6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0951CCD1" w14:textId="77777777" w:rsidR="008D34D6" w:rsidRPr="00D72D2E" w:rsidRDefault="008D34D6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F4164A5" w14:textId="3214606C" w:rsidR="00F673AB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učestvovali</w:t>
      </w:r>
      <w:r w:rsidR="00F673AB">
        <w:rPr>
          <w:rFonts w:ascii="Times New Roman" w:eastAsia="Times New Roman" w:hAnsi="Times New Roman"/>
          <w:sz w:val="24"/>
          <w:szCs w:val="24"/>
        </w:rPr>
        <w:t>:</w:t>
      </w:r>
      <w:r w:rsidR="00F673AB" w:rsidRP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Gojko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Palalić</w:t>
      </w:r>
      <w:r w:rsidR="00F673AB">
        <w:rPr>
          <w:rFonts w:ascii="Times New Roman" w:eastAsia="Times New Roman" w:hAnsi="Times New Roman"/>
          <w:sz w:val="24"/>
          <w:szCs w:val="24"/>
        </w:rPr>
        <w:t>,</w:t>
      </w:r>
      <w:r w:rsidR="00F673AB" w:rsidRP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Ljubinko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Ivan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Zvonko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Damnjanović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67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Nikola</w:t>
      </w:r>
      <w:r w:rsidR="00F673A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Egić</w:t>
      </w:r>
      <w:r w:rsidR="00F673AB">
        <w:rPr>
          <w:rFonts w:ascii="Times New Roman" w:eastAsia="Times New Roman" w:hAnsi="Times New Roman"/>
          <w:sz w:val="24"/>
          <w:szCs w:val="24"/>
        </w:rPr>
        <w:t>.</w:t>
      </w:r>
    </w:p>
    <w:p w14:paraId="757D730F" w14:textId="77777777" w:rsidR="00D16557" w:rsidRDefault="00D16557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22B1D35" w14:textId="365030D7" w:rsidR="00B850E4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Postavljeno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dopunama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zaštiti</w:t>
      </w:r>
      <w:r w:rsidR="00C116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prirode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proceduri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pošumljavanje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autohtonim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vrstama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drveća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žbunja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16557">
        <w:rPr>
          <w:rFonts w:ascii="Times New Roman" w:eastAsia="Times New Roman" w:hAnsi="Times New Roman"/>
          <w:sz w:val="24"/>
          <w:szCs w:val="24"/>
        </w:rPr>
        <w:t>-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sadile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neautohtone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D16557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naveden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primer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Mađarske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sadnjom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bagrema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topole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udvostručila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procenat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pošumljenosti</w:t>
      </w:r>
      <w:r w:rsidR="00D16557">
        <w:rPr>
          <w:rFonts w:ascii="Times New Roman" w:eastAsia="Times New Roman" w:hAnsi="Times New Roman"/>
          <w:sz w:val="24"/>
          <w:szCs w:val="24"/>
        </w:rPr>
        <w:t>)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>.</w:t>
      </w:r>
      <w:r w:rsidR="007B7B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Pohvaljen</w:t>
      </w:r>
      <w:r w:rsidR="007B7B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B7B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7B7B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7B7B4B">
        <w:rPr>
          <w:rFonts w:ascii="Times New Roman" w:eastAsia="Times New Roman" w:hAnsi="Times New Roman"/>
          <w:sz w:val="24"/>
          <w:szCs w:val="24"/>
        </w:rPr>
        <w:t>.</w:t>
      </w:r>
    </w:p>
    <w:p w14:paraId="6B0C4554" w14:textId="77777777" w:rsidR="00B850E4" w:rsidRPr="00D72D2E" w:rsidRDefault="00B850E4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0CCA7DE" w14:textId="3BAB38A4" w:rsidR="00185A11" w:rsidRPr="00D72D2E" w:rsidRDefault="009400DD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Objašnjeno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pošumljavanju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tačno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određenog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zemljišta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tog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razloga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dolaze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autohtone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jedini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ispravan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pošumljavnje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autohtonim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vrstama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one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odgovaraju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ekološkim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uslovima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naših</w:t>
      </w:r>
      <w:r w:rsidR="00023F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staništa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očuvao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predelni</w:t>
      </w:r>
      <w:r w:rsidR="007051ED" w:rsidRP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biodiverzitet</w:t>
      </w:r>
      <w:r w:rsidR="007051ED" w:rsidRPr="007051ED">
        <w:rPr>
          <w:rFonts w:ascii="Times New Roman" w:eastAsia="Times New Roman" w:hAnsi="Times New Roman"/>
          <w:sz w:val="24"/>
          <w:szCs w:val="24"/>
        </w:rPr>
        <w:t>,</w:t>
      </w:r>
      <w:r w:rsidR="00B850E4" w:rsidRP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parkove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850E4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drvorede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važi</w:t>
      </w:r>
      <w:r w:rsidR="00E75D85"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doći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dekorativne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vrste</w:t>
      </w:r>
      <w:r w:rsidR="007051ED"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neautohtone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Bagrem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invanzivna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vrsta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nekontrolisano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širi</w:t>
      </w:r>
      <w:r w:rsidR="00E75D85">
        <w:rPr>
          <w:rFonts w:ascii="Times New Roman" w:eastAsia="Times New Roman" w:hAnsi="Times New Roman"/>
          <w:sz w:val="24"/>
          <w:szCs w:val="24"/>
        </w:rPr>
        <w:t>,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nemoguće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iskrčiti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delovima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gde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05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bude</w:t>
      </w:r>
      <w:r w:rsidR="007051ED">
        <w:rPr>
          <w:rFonts w:ascii="Times New Roman" w:eastAsia="Times New Roman" w:hAnsi="Times New Roman"/>
          <w:sz w:val="24"/>
          <w:szCs w:val="24"/>
        </w:rPr>
        <w:t>.</w:t>
      </w:r>
    </w:p>
    <w:p w14:paraId="752EC7FE" w14:textId="6D722419" w:rsidR="00045A68" w:rsidRPr="00D72D2E" w:rsidRDefault="009400DD" w:rsidP="00045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Rečeno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dopunama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prirode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intenzivno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,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toku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konsultacije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unutar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konsultacije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ministarstvima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nadležnost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toj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8B2310" w:rsidRPr="00D72D2E">
        <w:rPr>
          <w:rFonts w:ascii="Times New Roman" w:eastAsia="Times New Roman" w:hAnsi="Times New Roman"/>
          <w:sz w:val="24"/>
          <w:szCs w:val="24"/>
        </w:rPr>
        <w:t>.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sastanku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Štaba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vandredne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situacije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pošumljenost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iznad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30%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uvek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zvanično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objavljeno</w:t>
      </w:r>
      <w:r w:rsidR="00185A1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27242EF" w14:textId="7BCB5868" w:rsidR="00885F21" w:rsidRPr="00D72D2E" w:rsidRDefault="009400DD" w:rsidP="00045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Ukazano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prevelike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zagađenosti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vazduha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reka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prilikom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rekonstrukcije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toponice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Boru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radila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uticaja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Izneta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zabrinutost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području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budući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Borska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najzagađenijih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Evropi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opravdano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strahuje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dogoditi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rekom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Timok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Pohvaljen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izražena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zabrinutost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činjenice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zagađenja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Bora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istočne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konstatuje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uvek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adekvatne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reakcije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Apelovano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formira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ekološka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komisija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izlaskom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teren</w:t>
      </w:r>
      <w:r w:rsidR="00801CE0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uverila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ozbiljnost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situacije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447E9767" w14:textId="77777777" w:rsidR="00885F21" w:rsidRPr="00D72D2E" w:rsidRDefault="00885F21" w:rsidP="00737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31652" w14:textId="4D8E5B60" w:rsidR="000C07F8" w:rsidRPr="00D72D2E" w:rsidRDefault="00801CE0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Ivan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Karić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državni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sekretar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Ministarstva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zaštite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životne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sredine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pohvalio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dobru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saradnju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Ministarstvom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energetike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upravo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pitanju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grada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Bora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Konstatovao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problem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zagađenja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vazduha</w:t>
      </w:r>
      <w:r w:rsidR="00D16557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datira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decenijama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unazad</w:t>
      </w:r>
      <w:r w:rsidR="00D16557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još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otvaranja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termoelektrana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>,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ali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lastRenderedPageBreak/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intenzivno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radi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tome</w:t>
      </w:r>
      <w:r w:rsidR="00F74BEB">
        <w:rPr>
          <w:rFonts w:ascii="Times New Roman" w:eastAsia="Times New Roman" w:hAnsi="Times New Roman"/>
          <w:sz w:val="24"/>
          <w:szCs w:val="24"/>
        </w:rPr>
        <w:t>.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Istakao</w:t>
      </w:r>
      <w:r w:rsidR="00F74BEB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F74BEB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prelazak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obnovljive</w:t>
      </w:r>
      <w:r w:rsidR="00F74BEB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izvore</w:t>
      </w:r>
      <w:r w:rsidR="00F74BEB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energije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predstavlja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veliki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pomak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Naglasio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nijedan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projekat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koji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odobri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Ministarstvo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zaštite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životne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sredine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može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biti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realizovan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bez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dokumenta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uticaju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životnu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sredinu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kao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razvoj</w:t>
      </w:r>
      <w:r w:rsidR="00885F21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privrede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sme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ići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štetu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životne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sredine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0AFC21B5" w14:textId="77777777" w:rsidR="00045A68" w:rsidRPr="00D72D2E" w:rsidRDefault="00045A68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A5CF09" w14:textId="3E556A1E" w:rsidR="00B52AFB" w:rsidRPr="00D72D2E" w:rsidRDefault="009400DD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Pohvanjeno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donošenje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Pravilnika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dokumentaciji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izdavanje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dozvola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uvoz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izvoz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tranzit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Ukazano</w:t>
      </w:r>
      <w:r w:rsidR="000C07F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rebalansom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opredeljeno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manje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tokove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Zamoljeno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Ministarstvo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raspiše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konkurs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dodelu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podsticajnih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sredstava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budući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rade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šest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meseci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precizirani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uslovi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kriterijumi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ukoliko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došlo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promena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istih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predtavljalo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veliki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>.</w:t>
      </w:r>
    </w:p>
    <w:p w14:paraId="45043B2D" w14:textId="77777777" w:rsidR="00B52AFB" w:rsidRPr="00D72D2E" w:rsidRDefault="00B52AFB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E5EFBF2" w14:textId="37665EB6" w:rsidR="0075567B" w:rsidRPr="00D72D2E" w:rsidRDefault="009400DD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Ivan</w:t>
      </w:r>
      <w:r w:rsidR="00B52AF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Karić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podsetio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donete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uredbe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Listi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neopasnog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izdaje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dozvola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listama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otpada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prekogranično</w:t>
      </w:r>
      <w:r w:rsidR="0002735D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kretanje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milijarde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opredeljene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zvuči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mnogo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naročito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uzme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C84C8C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45A68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poslednjih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deset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godina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konstantno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opredeljuje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2.5 </w:t>
      </w:r>
      <w:r>
        <w:rPr>
          <w:rFonts w:ascii="Times New Roman" w:eastAsia="Times New Roman" w:hAnsi="Times New Roman"/>
          <w:sz w:val="24"/>
          <w:szCs w:val="24"/>
        </w:rPr>
        <w:t>milijarde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dinara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toga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građani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očekuju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efikasnost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države</w:t>
      </w:r>
      <w:r w:rsidR="009A33B9">
        <w:rPr>
          <w:rFonts w:ascii="Times New Roman" w:eastAsia="Times New Roman" w:hAnsi="Times New Roman"/>
          <w:sz w:val="24"/>
          <w:szCs w:val="24"/>
        </w:rPr>
        <w:t>,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država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očekuje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reciklera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zajedničkom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saradnjom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moguće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rešiti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75567B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CF46182" w14:textId="77777777" w:rsidR="0075567B" w:rsidRPr="00D72D2E" w:rsidRDefault="0075567B" w:rsidP="000C0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97EE11F" w14:textId="42DCB22B" w:rsidR="000B4477" w:rsidRPr="009A33B9" w:rsidRDefault="009400DD" w:rsidP="009A33B9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Pošto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razmotrio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Informaciju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radu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>,</w:t>
      </w:r>
      <w:r w:rsidR="000B4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B4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0B4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februar</w:t>
      </w:r>
      <w:r w:rsidR="000B4477" w:rsidRPr="00D72D2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</w:t>
      </w:r>
      <w:r w:rsidR="000B4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A33B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B4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odlučio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podnese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Izveštaj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saglasno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članu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229. </w:t>
      </w:r>
      <w:r>
        <w:rPr>
          <w:rFonts w:ascii="Times New Roman" w:eastAsia="Times New Roman" w:hAnsi="Times New Roman"/>
          <w:sz w:val="24"/>
          <w:szCs w:val="24"/>
        </w:rPr>
        <w:t>Poslovnika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razmotrio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Informaciju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radu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februar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odlučio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prihvati</w:t>
      </w:r>
      <w:r w:rsidR="009A33B9" w:rsidRPr="009A33B9">
        <w:rPr>
          <w:rFonts w:ascii="Times New Roman" w:eastAsia="Times New Roman" w:hAnsi="Times New Roman"/>
          <w:sz w:val="24"/>
          <w:szCs w:val="24"/>
        </w:rPr>
        <w:t>.</w:t>
      </w:r>
    </w:p>
    <w:p w14:paraId="738F4B88" w14:textId="4EAD1E6F" w:rsidR="004A6477" w:rsidRPr="009A33B9" w:rsidRDefault="009400DD" w:rsidP="009A33B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4A6477" w:rsidRPr="009A33B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4A6477" w:rsidRPr="009A33B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4A6477" w:rsidRPr="009A33B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4A6477" w:rsidRPr="009A33B9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9A33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Razno</w:t>
      </w:r>
    </w:p>
    <w:p w14:paraId="5B51A87A" w14:textId="77777777" w:rsidR="004A6477" w:rsidRPr="00D72D2E" w:rsidRDefault="004A6477" w:rsidP="004A6477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6B924C3" w14:textId="67A4F77E" w:rsidR="004A6477" w:rsidRPr="00D72D2E" w:rsidRDefault="009400DD" w:rsidP="005B20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Prof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Ljubinko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F72EF6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F72EF6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8825B9" w:rsidRPr="00D72D2E">
        <w:rPr>
          <w:rFonts w:ascii="Times New Roman" w:eastAsia="Times New Roman" w:hAnsi="Times New Roman"/>
          <w:sz w:val="24"/>
          <w:szCs w:val="24"/>
        </w:rPr>
        <w:t>,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podsetio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Svetski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dan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ukazavši</w:t>
      </w:r>
      <w:r w:rsidR="005B20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B205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obeleži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važan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datum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skrene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pažnju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javnosti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očuvanja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tim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najavio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sazvati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petak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van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sedišta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Sremskoj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Mitrovici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Dodao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epidemiološke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situacije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ovom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sazivu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E7BA4" w:rsidRP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održao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van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sedišta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4A6477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prva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takva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7E7BA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6F2023EF" w14:textId="5A4BDEFB" w:rsidR="004A6477" w:rsidRDefault="00023F3C" w:rsidP="00023F3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00DD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</w:t>
      </w:r>
      <w:r w:rsidR="009400D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,</w:t>
      </w:r>
      <w:r w:rsidR="004A6477" w:rsidRPr="00D72D2E">
        <w:rPr>
          <w:rFonts w:ascii="Times New Roman" w:hAnsi="Times New Roman"/>
          <w:sz w:val="24"/>
          <w:szCs w:val="24"/>
        </w:rPr>
        <w:tab/>
      </w:r>
      <w:r w:rsidR="009400DD">
        <w:rPr>
          <w:rFonts w:ascii="Times New Roman" w:eastAsia="Times New Roman" w:hAnsi="Times New Roman"/>
          <w:sz w:val="24"/>
          <w:szCs w:val="24"/>
        </w:rPr>
        <w:t>Tomislav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Janković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zahvalio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ukazanom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poverenju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prva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sednica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Odbora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van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sedišta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Narodne</w:t>
      </w:r>
      <w:r w:rsidR="009E016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skupštine</w:t>
      </w:r>
      <w:r w:rsidR="009E016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održi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baš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Sremskoj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Mitrovici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Rekao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će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sednici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biti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predstavljena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inicijativa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formiranje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neformalnih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zelenih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odborničkih</w:t>
      </w:r>
      <w:r w:rsidR="00810255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grupa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lokalnim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samoupravama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Naveo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Grad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Sremska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Mitrovica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podržao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projekat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Regionalne</w:t>
      </w:r>
      <w:r w:rsidR="002E5603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razvojne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agencije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Srem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koju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formiralo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svih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sedam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lokalnih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samouprava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Sremskog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upravnog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okruga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koji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podnela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Švajcarskoj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razvojnoj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agenciji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finansiranje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</w:rPr>
        <w:t>Na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sednici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će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biti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predstavljen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rad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regionalne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deponije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Srem</w:t>
      </w:r>
      <w:r w:rsidR="00DC2099" w:rsidRPr="00D72D2E">
        <w:rPr>
          <w:rFonts w:ascii="Times New Roman" w:eastAsia="Times New Roman" w:hAnsi="Times New Roman"/>
          <w:sz w:val="24"/>
          <w:szCs w:val="24"/>
        </w:rPr>
        <w:t>-</w:t>
      </w:r>
      <w:r w:rsidR="009400DD">
        <w:rPr>
          <w:rFonts w:ascii="Times New Roman" w:eastAsia="Times New Roman" w:hAnsi="Times New Roman"/>
          <w:sz w:val="24"/>
          <w:szCs w:val="24"/>
        </w:rPr>
        <w:t>Mačva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kao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rad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dve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lokalne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nevladine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organizacije</w:t>
      </w:r>
      <w:r w:rsidR="00DC2099">
        <w:rPr>
          <w:rFonts w:ascii="Times New Roman" w:eastAsia="Times New Roman" w:hAnsi="Times New Roman"/>
          <w:sz w:val="24"/>
          <w:szCs w:val="24"/>
        </w:rPr>
        <w:t>.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završetku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sednice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predviđen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obilazak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Specijalnog</w:t>
      </w:r>
      <w:r w:rsidR="00DC2099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rezervata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prirode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Bara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Zasavica</w:t>
      </w:r>
      <w:r w:rsidR="00031E77"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4A6477"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020B2C" w14:textId="5986DF8E" w:rsidR="008412A4" w:rsidRPr="00D72D2E" w:rsidRDefault="008412A4" w:rsidP="00023F3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400DD">
        <w:rPr>
          <w:rFonts w:ascii="Times New Roman" w:eastAsia="Times New Roman" w:hAnsi="Times New Roman"/>
          <w:sz w:val="24"/>
          <w:szCs w:val="24"/>
        </w:rPr>
        <w:t>Odboru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upućen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poziv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nevladinih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organizacija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održi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sednicu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Boru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Zaječaru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inicirano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pokretanje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eko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biltena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9400DD">
        <w:rPr>
          <w:rFonts w:ascii="Times New Roman" w:eastAsia="Times New Roman" w:hAnsi="Times New Roman"/>
          <w:sz w:val="24"/>
          <w:szCs w:val="24"/>
        </w:rPr>
        <w:t>kako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bi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zainteresovani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mogli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da</w:t>
      </w:r>
      <w:r w:rsidR="00F91184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se</w:t>
      </w:r>
      <w:r w:rsidR="00F91184"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informišu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ekološkim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</w:rPr>
        <w:t>temama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F0F87CD" w14:textId="47F0E440" w:rsidR="00D0512C" w:rsidRPr="00D72D2E" w:rsidRDefault="009400DD" w:rsidP="00D05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D0512C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0512C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D0512C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0512C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13,10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D0512C"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1D9A69A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5D947B3" w14:textId="77777777" w:rsidR="00D0512C" w:rsidRPr="00023F3C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A06B22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43AA74E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9313EC5" w14:textId="77777777" w:rsidR="00D0512C" w:rsidRPr="00D72D2E" w:rsidRDefault="00D0512C" w:rsidP="00D0512C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141C08A" w14:textId="4D742B8B" w:rsidR="00D0512C" w:rsidRPr="00D72D2E" w:rsidRDefault="00D0512C" w:rsidP="00D0512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9400DD">
        <w:rPr>
          <w:rFonts w:ascii="Times New Roman" w:eastAsiaTheme="minorHAnsi" w:hAnsi="Times New Roman"/>
          <w:sz w:val="24"/>
          <w:szCs w:val="24"/>
        </w:rPr>
        <w:t>SEKRETAR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9400DD">
        <w:rPr>
          <w:rFonts w:ascii="Times New Roman" w:eastAsiaTheme="minorHAnsi" w:hAnsi="Times New Roman"/>
          <w:sz w:val="24"/>
          <w:szCs w:val="24"/>
        </w:rPr>
        <w:t>PREDSEDNIK</w:t>
      </w:r>
    </w:p>
    <w:p w14:paraId="12845816" w14:textId="36B0DDD3" w:rsidR="00D0512C" w:rsidRPr="00D72D2E" w:rsidRDefault="00D0512C" w:rsidP="00D0512C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9400DD">
        <w:rPr>
          <w:rFonts w:ascii="Times New Roman" w:eastAsiaTheme="minorHAnsi" w:hAnsi="Times New Roman"/>
          <w:sz w:val="24"/>
          <w:szCs w:val="24"/>
        </w:rPr>
        <w:t>Milica</w:t>
      </w:r>
      <w:r w:rsidRPr="00D72D2E">
        <w:rPr>
          <w:rFonts w:ascii="Times New Roman" w:eastAsiaTheme="minorHAnsi" w:hAnsi="Times New Roman"/>
          <w:sz w:val="24"/>
          <w:szCs w:val="24"/>
        </w:rPr>
        <w:t xml:space="preserve"> </w:t>
      </w:r>
      <w:r w:rsidR="009400DD">
        <w:rPr>
          <w:rFonts w:ascii="Times New Roman" w:eastAsiaTheme="minorHAnsi" w:hAnsi="Times New Roman"/>
          <w:sz w:val="24"/>
          <w:szCs w:val="24"/>
        </w:rPr>
        <w:t>Bašić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="008825B9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00DD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p w14:paraId="7A33F152" w14:textId="77777777" w:rsidR="00D0512C" w:rsidRPr="00D72D2E" w:rsidRDefault="00D0512C" w:rsidP="00D0512C">
      <w:pPr>
        <w:rPr>
          <w:rFonts w:ascii="Times New Roman" w:eastAsiaTheme="minorHAnsi" w:hAnsi="Times New Roman"/>
          <w:sz w:val="24"/>
          <w:szCs w:val="24"/>
        </w:rPr>
      </w:pPr>
    </w:p>
    <w:p w14:paraId="35BDD2DF" w14:textId="77777777" w:rsidR="00D0512C" w:rsidRPr="00D72D2E" w:rsidRDefault="00D0512C">
      <w:pPr>
        <w:rPr>
          <w:rFonts w:ascii="Times New Roman" w:hAnsi="Times New Roman"/>
          <w:sz w:val="24"/>
          <w:szCs w:val="24"/>
        </w:rPr>
      </w:pPr>
    </w:p>
    <w:sectPr w:rsidR="00D0512C" w:rsidRPr="00D72D2E" w:rsidSect="007B7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67B46" w14:textId="77777777" w:rsidR="00C54E0C" w:rsidRDefault="00C54E0C" w:rsidP="00023F3C">
      <w:pPr>
        <w:spacing w:after="0" w:line="240" w:lineRule="auto"/>
      </w:pPr>
      <w:r>
        <w:separator/>
      </w:r>
    </w:p>
  </w:endnote>
  <w:endnote w:type="continuationSeparator" w:id="0">
    <w:p w14:paraId="1A71166D" w14:textId="77777777" w:rsidR="00C54E0C" w:rsidRDefault="00C54E0C" w:rsidP="000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E09BD" w14:textId="77777777" w:rsidR="009400DD" w:rsidRDefault="00940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6C69" w14:textId="77777777" w:rsidR="009400DD" w:rsidRDefault="00940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1B20" w14:textId="77777777" w:rsidR="009400DD" w:rsidRDefault="00940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FA79F" w14:textId="77777777" w:rsidR="00C54E0C" w:rsidRDefault="00C54E0C" w:rsidP="00023F3C">
      <w:pPr>
        <w:spacing w:after="0" w:line="240" w:lineRule="auto"/>
      </w:pPr>
      <w:r>
        <w:separator/>
      </w:r>
    </w:p>
  </w:footnote>
  <w:footnote w:type="continuationSeparator" w:id="0">
    <w:p w14:paraId="7E8BFAA4" w14:textId="77777777" w:rsidR="00C54E0C" w:rsidRDefault="00C54E0C" w:rsidP="0002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3F42" w14:textId="77777777" w:rsidR="009400DD" w:rsidRDefault="009400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39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28CC76" w14:textId="4E332EA1" w:rsidR="007B7B4B" w:rsidRDefault="007B7B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0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72D1BD" w14:textId="77777777" w:rsidR="007B7B4B" w:rsidRDefault="007B7B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E3FF3" w14:textId="77777777" w:rsidR="009400DD" w:rsidRDefault="00940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1AD9"/>
    <w:multiLevelType w:val="hybridMultilevel"/>
    <w:tmpl w:val="3496A5CC"/>
    <w:lvl w:ilvl="0" w:tplc="22128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104178"/>
    <w:multiLevelType w:val="hybridMultilevel"/>
    <w:tmpl w:val="6F326B74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4"/>
    <w:rsid w:val="00023F3C"/>
    <w:rsid w:val="0002735D"/>
    <w:rsid w:val="00031E77"/>
    <w:rsid w:val="00045A68"/>
    <w:rsid w:val="00077778"/>
    <w:rsid w:val="000B4477"/>
    <w:rsid w:val="000C07F8"/>
    <w:rsid w:val="001022C6"/>
    <w:rsid w:val="00115B59"/>
    <w:rsid w:val="00185A11"/>
    <w:rsid w:val="001B6DB5"/>
    <w:rsid w:val="0021051E"/>
    <w:rsid w:val="002E5603"/>
    <w:rsid w:val="00327996"/>
    <w:rsid w:val="003642AB"/>
    <w:rsid w:val="004A6477"/>
    <w:rsid w:val="004D4018"/>
    <w:rsid w:val="004F6411"/>
    <w:rsid w:val="005661D2"/>
    <w:rsid w:val="005763B3"/>
    <w:rsid w:val="005B205A"/>
    <w:rsid w:val="0063473B"/>
    <w:rsid w:val="00663A63"/>
    <w:rsid w:val="0066655E"/>
    <w:rsid w:val="006F00F4"/>
    <w:rsid w:val="006F3DE8"/>
    <w:rsid w:val="007051ED"/>
    <w:rsid w:val="00737F4B"/>
    <w:rsid w:val="0075567B"/>
    <w:rsid w:val="007B7B4B"/>
    <w:rsid w:val="007D1757"/>
    <w:rsid w:val="007E7BA4"/>
    <w:rsid w:val="00801CE0"/>
    <w:rsid w:val="00810255"/>
    <w:rsid w:val="008145BB"/>
    <w:rsid w:val="00827965"/>
    <w:rsid w:val="008412A4"/>
    <w:rsid w:val="008825B9"/>
    <w:rsid w:val="00885F21"/>
    <w:rsid w:val="008912FC"/>
    <w:rsid w:val="008B2310"/>
    <w:rsid w:val="008D34D6"/>
    <w:rsid w:val="008F0379"/>
    <w:rsid w:val="009400DD"/>
    <w:rsid w:val="009A33B9"/>
    <w:rsid w:val="009E0169"/>
    <w:rsid w:val="00A04995"/>
    <w:rsid w:val="00A1406D"/>
    <w:rsid w:val="00AA19B8"/>
    <w:rsid w:val="00AA6FAD"/>
    <w:rsid w:val="00B433AD"/>
    <w:rsid w:val="00B52AFB"/>
    <w:rsid w:val="00B83DFD"/>
    <w:rsid w:val="00B850E4"/>
    <w:rsid w:val="00BB3B12"/>
    <w:rsid w:val="00C116FB"/>
    <w:rsid w:val="00C4169F"/>
    <w:rsid w:val="00C54E0C"/>
    <w:rsid w:val="00C76AF2"/>
    <w:rsid w:val="00C84C8C"/>
    <w:rsid w:val="00C91C48"/>
    <w:rsid w:val="00D0512C"/>
    <w:rsid w:val="00D16557"/>
    <w:rsid w:val="00D72D2E"/>
    <w:rsid w:val="00DA78A1"/>
    <w:rsid w:val="00DC2099"/>
    <w:rsid w:val="00E4167A"/>
    <w:rsid w:val="00E75D85"/>
    <w:rsid w:val="00E85F46"/>
    <w:rsid w:val="00E93DF6"/>
    <w:rsid w:val="00E955D7"/>
    <w:rsid w:val="00F673AB"/>
    <w:rsid w:val="00F72EF6"/>
    <w:rsid w:val="00F74BEB"/>
    <w:rsid w:val="00F86CF4"/>
    <w:rsid w:val="00F9118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2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1E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C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1E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8A36-A37A-4612-8C87-F214C095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2021-06-07T10:11:00Z</dcterms:created>
  <dcterms:modified xsi:type="dcterms:W3CDTF">2021-06-07T10:11:00Z</dcterms:modified>
</cp:coreProperties>
</file>